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28"/>
          <w:szCs w:val="28"/>
        </w:rPr>
        <w:t>附件三</w:t>
      </w:r>
    </w:p>
    <w:p>
      <w:pPr>
        <w:widowControl/>
        <w:jc w:val="center"/>
        <w:rPr>
          <w:rFonts w:ascii="楷体_GB2312" w:hAnsi="楷体_GB2312" w:eastAsia="楷体_GB2312" w:cs="楷体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44"/>
          <w:szCs w:val="44"/>
        </w:rPr>
        <w:t>西华大学第十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44"/>
          <w:szCs w:val="44"/>
          <w:lang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44"/>
          <w:szCs w:val="44"/>
        </w:rPr>
        <w:t>届科技文体艺术节总体规划</w:t>
      </w:r>
    </w:p>
    <w:p>
      <w:pPr>
        <w:rPr>
          <w:sz w:val="28"/>
          <w:szCs w:val="28"/>
        </w:rPr>
      </w:pPr>
    </w:p>
    <w:tbl>
      <w:tblPr>
        <w:tblStyle w:val="5"/>
        <w:tblW w:w="8977" w:type="dxa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639"/>
        <w:gridCol w:w="58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活动篇章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主要内容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春之颂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三月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“奉献、友爱、互助”的雷锋志愿服务月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科技创新活动展示周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四月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“爱党、爱国、爱校、爱家乡、爱自己”的中国传统文化活动月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健康活力月（群众健身活动、瑜伽、长跑等）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五月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“梦想、奋斗、成长”的纪念中国共产主义青年团建团9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周年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纪念五四爱国主义青年运动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周年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纪念汶川地震1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夏之恋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六月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“担当、感恩、传承”的毕业主题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七月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“责任、使命、担当”的暑期社会实践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纪念中国共产党成立9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秋之思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九月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新生文化节（各学院迎新晚会等）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青年成长计划（提升青年学生领导力、团队合作能力、创新能力等综合能力）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十月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“法律进校园”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纪念新中国成立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70周年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冬之歌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十一月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科技创新活动展示周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十二月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纪念一二九活动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社团文化节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澳门回归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20周年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新年联欢活动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1、科技创新活动、学术讲座、西华讲堂等内容贯穿全年。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2、“西华讲堂”原则上各学院每年负责举办4场，其中西华讲堂之学术之路举办1场，西华讲堂之西青论坛举办1场，此次不做申报。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3、“西华讲堂之学术之路”是邀请专家、教授开展专题讲座、报告，帮助同学们在科研道路甚至人生道路上树立正确的价值观。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4、“西华讲堂之西青论坛”是科研技能讲座，可分为技能传授类和经验交流类，通过主讲人具体的科研经历，启迪学生如何做好研究工作。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5、“西华青年说”是一栏时事热点评论项目，负责征集收稿，组织师生对热点引导、新闻事件热评。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6、“西青实习岗”是一个收集整合各方资源，向同学们提供实习岗位的项目。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pgSz w:w="11900" w:h="16840"/>
      <w:pgMar w:top="2211" w:right="1440" w:bottom="1871" w:left="1440" w:header="851" w:footer="992" w:gutter="0"/>
      <w:cols w:space="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D3617"/>
    <w:rsid w:val="00172A27"/>
    <w:rsid w:val="002209DC"/>
    <w:rsid w:val="003473D3"/>
    <w:rsid w:val="003E63A9"/>
    <w:rsid w:val="00426440"/>
    <w:rsid w:val="004458CA"/>
    <w:rsid w:val="004A25B1"/>
    <w:rsid w:val="004C5375"/>
    <w:rsid w:val="004E0A3D"/>
    <w:rsid w:val="0051397B"/>
    <w:rsid w:val="007B4B48"/>
    <w:rsid w:val="008B6655"/>
    <w:rsid w:val="00A51479"/>
    <w:rsid w:val="00B00C6C"/>
    <w:rsid w:val="00C22DBF"/>
    <w:rsid w:val="00E70411"/>
    <w:rsid w:val="00EF10E0"/>
    <w:rsid w:val="00FA6C4E"/>
    <w:rsid w:val="074E79A9"/>
    <w:rsid w:val="15E21BA8"/>
    <w:rsid w:val="202621F8"/>
    <w:rsid w:val="28DD5EDD"/>
    <w:rsid w:val="302E6E57"/>
    <w:rsid w:val="31B85487"/>
    <w:rsid w:val="3615280B"/>
    <w:rsid w:val="392E5A97"/>
    <w:rsid w:val="3BDF00CC"/>
    <w:rsid w:val="460B4C02"/>
    <w:rsid w:val="4C194B36"/>
    <w:rsid w:val="521E451D"/>
    <w:rsid w:val="55516C83"/>
    <w:rsid w:val="583F71AB"/>
    <w:rsid w:val="58AE6B96"/>
    <w:rsid w:val="59396BB9"/>
    <w:rsid w:val="5A250802"/>
    <w:rsid w:val="620560BC"/>
    <w:rsid w:val="62647535"/>
    <w:rsid w:val="6E6A7DD7"/>
    <w:rsid w:val="72BA0F2D"/>
    <w:rsid w:val="7F1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576</Characters>
  <Lines>4</Lines>
  <Paragraphs>1</Paragraphs>
  <TotalTime>13</TotalTime>
  <ScaleCrop>false</ScaleCrop>
  <LinksUpToDate>false</LinksUpToDate>
  <CharactersWithSpaces>675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2018-01-25T07:44:00Z</dcterms:created>
  <dc:creator>A0337</dc:creator>
  <cp:lastModifiedBy>G</cp:lastModifiedBy>
  <dcterms:modified xsi:type="dcterms:W3CDTF">2019-02-25T00:18:56Z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