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3E" w:rsidRDefault="0020081B">
      <w:pPr>
        <w:snapToGrid w:val="0"/>
        <w:spacing w:line="576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关于公开选拔2019-2020学年</w:t>
      </w:r>
    </w:p>
    <w:p w:rsidR="001E5F3E" w:rsidRDefault="0020081B">
      <w:pPr>
        <w:snapToGrid w:val="0"/>
        <w:spacing w:line="576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kern w:val="0"/>
          <w:sz w:val="44"/>
          <w:szCs w:val="44"/>
        </w:rPr>
        <w:t>校团委组织部学生干部的通知</w:t>
      </w:r>
    </w:p>
    <w:p w:rsidR="001E5F3E" w:rsidRDefault="0020081B">
      <w:pPr>
        <w:widowControl/>
        <w:snapToGrid w:val="0"/>
        <w:spacing w:line="576" w:lineRule="exact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全校同学：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根据《西华大学学生干部管理办法》和上级相关文件精神要求，为更好地把德才兼备的学生骨干充实到学生干部队伍中来，</w:t>
      </w:r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加强校团委学生干部队伍建设，</w:t>
      </w: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现决定启动校团委组织部学生干部公开竞聘工作，相关事宜通知如下。</w:t>
      </w:r>
    </w:p>
    <w:p w:rsidR="001E5F3E" w:rsidRDefault="0020081B">
      <w:pPr>
        <w:widowControl/>
        <w:snapToGrid w:val="0"/>
        <w:spacing w:line="576" w:lineRule="exact"/>
        <w:ind w:firstLine="600"/>
        <w:jc w:val="left"/>
        <w:rPr>
          <w:rFonts w:ascii="黑体" w:eastAsia="黑体" w:hAnsi="黑体" w:cs="宋体"/>
          <w:b/>
          <w:kern w:val="0"/>
          <w:sz w:val="34"/>
          <w:szCs w:val="34"/>
        </w:rPr>
      </w:pPr>
      <w:r>
        <w:rPr>
          <w:rFonts w:ascii="黑体" w:eastAsia="黑体" w:hAnsi="黑体" w:cs="宋体" w:hint="eastAsia"/>
          <w:b/>
          <w:kern w:val="0"/>
          <w:sz w:val="34"/>
          <w:szCs w:val="34"/>
        </w:rPr>
        <w:t>一、指导思想</w:t>
      </w:r>
    </w:p>
    <w:p w:rsidR="001E5F3E" w:rsidRDefault="0020081B">
      <w:pPr>
        <w:widowControl/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color w:val="000000" w:themeColor="text1"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坚持“公平、公正、公开”原则，坚持德才兼备标准，择优选拔。</w:t>
      </w:r>
    </w:p>
    <w:p w:rsidR="001E5F3E" w:rsidRDefault="0020081B">
      <w:pPr>
        <w:widowControl/>
        <w:snapToGrid w:val="0"/>
        <w:spacing w:line="576" w:lineRule="exact"/>
        <w:ind w:firstLine="600"/>
        <w:jc w:val="left"/>
        <w:rPr>
          <w:rFonts w:ascii="黑体" w:eastAsia="黑体" w:hAnsi="黑体" w:cs="宋体"/>
          <w:b/>
          <w:kern w:val="0"/>
          <w:sz w:val="34"/>
          <w:szCs w:val="34"/>
        </w:rPr>
      </w:pPr>
      <w:r>
        <w:rPr>
          <w:rFonts w:ascii="黑体" w:eastAsia="黑体" w:hAnsi="黑体" w:cs="宋体" w:hint="eastAsia"/>
          <w:b/>
          <w:kern w:val="0"/>
          <w:sz w:val="34"/>
          <w:szCs w:val="34"/>
        </w:rPr>
        <w:t>二、竞聘职务</w:t>
      </w:r>
    </w:p>
    <w:p w:rsidR="001E5F3E" w:rsidRDefault="0020081B">
      <w:pPr>
        <w:widowControl/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部长1人，副部长3人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Chars="200" w:firstLine="683"/>
        <w:jc w:val="both"/>
        <w:textAlignment w:val="baseline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int="eastAsia"/>
          <w:b/>
          <w:sz w:val="34"/>
          <w:szCs w:val="34"/>
        </w:rPr>
        <w:t>办公室                   主任1人、副主任3人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Chars="200" w:firstLine="683"/>
        <w:jc w:val="both"/>
        <w:textAlignment w:val="baseline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int="eastAsia"/>
          <w:b/>
          <w:sz w:val="34"/>
          <w:szCs w:val="34"/>
        </w:rPr>
        <w:t>基层组织建设工作室       主任1人、副主任3人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Chars="200" w:firstLine="683"/>
        <w:jc w:val="both"/>
        <w:textAlignment w:val="baseline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int="eastAsia"/>
          <w:b/>
          <w:sz w:val="34"/>
          <w:szCs w:val="34"/>
        </w:rPr>
        <w:t>干部培训工作室           主任1人、副主任3人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Chars="200" w:firstLine="683"/>
        <w:jc w:val="both"/>
        <w:textAlignment w:val="baseline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int="eastAsia"/>
          <w:b/>
          <w:sz w:val="34"/>
          <w:szCs w:val="34"/>
        </w:rPr>
        <w:t>干部监察工作室           主任1人、副主任3人</w:t>
      </w:r>
    </w:p>
    <w:p w:rsidR="001E5F3E" w:rsidRDefault="0020081B">
      <w:pPr>
        <w:widowControl/>
        <w:snapToGrid w:val="0"/>
        <w:spacing w:line="576" w:lineRule="exact"/>
        <w:ind w:firstLine="600"/>
        <w:jc w:val="left"/>
        <w:rPr>
          <w:rFonts w:ascii="黑体" w:eastAsia="黑体" w:hAnsi="黑体" w:cs="宋体"/>
          <w:b/>
          <w:kern w:val="0"/>
          <w:sz w:val="34"/>
          <w:szCs w:val="34"/>
        </w:rPr>
      </w:pPr>
      <w:r>
        <w:rPr>
          <w:rFonts w:ascii="黑体" w:eastAsia="黑体" w:hAnsi="黑体" w:cs="宋体" w:hint="eastAsia"/>
          <w:b/>
          <w:kern w:val="0"/>
          <w:sz w:val="34"/>
          <w:szCs w:val="34"/>
        </w:rPr>
        <w:t>三、竞聘要求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1．坚持党的领导，团的指导，思想政治素质过硬，具有坚定正确的政治立场和较高的政治觉悟，具备较强的服务意识和责任意识；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2．守纪律、讲规矩，严格遵守学生干部行为准则，在各方面能够起到模范带头作用；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lastRenderedPageBreak/>
        <w:t>3．符合《西华大学学生干部管理办法》规定的学生干部任职条件；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4．学习勤奋，学习成绩良好；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5．具备履行竞聘职务的素质和能力，有充分的时间、精力履行相应岗位职责，有相应岗位工作经验；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6．具</w:t>
      </w:r>
      <w:hyperlink r:id="rId8" w:history="1">
        <w:r>
          <w:rPr>
            <w:rFonts w:ascii="方正仿宋简体" w:eastAsia="方正仿宋简体" w:hAnsi="宋体" w:cs="宋体" w:hint="eastAsia"/>
            <w:b/>
            <w:kern w:val="0"/>
            <w:sz w:val="34"/>
            <w:szCs w:val="34"/>
          </w:rPr>
          <w:t>有</w:t>
        </w:r>
      </w:hyperlink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较强的开拓精神、创新意识和开阔的学生工作视野，对本职工作现状及发展</w:t>
      </w:r>
      <w:hyperlink r:id="rId9" w:history="1">
        <w:r>
          <w:rPr>
            <w:rFonts w:ascii="方正仿宋简体" w:eastAsia="方正仿宋简体" w:hAnsi="宋体" w:cs="宋体" w:hint="eastAsia"/>
            <w:b/>
            <w:kern w:val="0"/>
            <w:sz w:val="34"/>
            <w:szCs w:val="34"/>
          </w:rPr>
          <w:t>有</w:t>
        </w:r>
      </w:hyperlink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自己独到的认知，善于创造性地开展团学工作；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color w:val="000000" w:themeColor="text1"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7．具有较强的语言表达和应变能力，善于沟通与交际，有一定的影响力和亲和力；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color w:val="000000" w:themeColor="text1"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8．</w:t>
      </w:r>
      <w:proofErr w:type="gramStart"/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热爱团</w:t>
      </w:r>
      <w:proofErr w:type="gramEnd"/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学工作，具有奉献精神。</w:t>
      </w:r>
    </w:p>
    <w:p w:rsidR="001E5F3E" w:rsidRDefault="0020081B">
      <w:pPr>
        <w:widowControl/>
        <w:snapToGrid w:val="0"/>
        <w:spacing w:line="576" w:lineRule="exact"/>
        <w:ind w:firstLine="600"/>
        <w:jc w:val="left"/>
        <w:rPr>
          <w:rFonts w:ascii="黑体" w:eastAsia="黑体" w:hAnsi="黑体" w:cs="宋体"/>
          <w:b/>
          <w:kern w:val="0"/>
          <w:sz w:val="34"/>
          <w:szCs w:val="34"/>
        </w:rPr>
      </w:pPr>
      <w:r>
        <w:rPr>
          <w:rFonts w:ascii="黑体" w:eastAsia="黑体" w:hAnsi="黑体" w:cs="宋体" w:hint="eastAsia"/>
          <w:b/>
          <w:kern w:val="0"/>
          <w:sz w:val="34"/>
          <w:szCs w:val="34"/>
        </w:rPr>
        <w:t>四、竞聘流程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1．公开报名。应聘人员填写推荐（自荐）表,即《西华大学学生干部竞聘表》（附件2），将个人报名表（附照片）、成绩</w:t>
      </w:r>
      <w:proofErr w:type="gramStart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单交至校团委</w:t>
      </w:r>
      <w:proofErr w:type="gramEnd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组织部办公室（学生活动中心二楼S32-203）并将电子</w:t>
      </w:r>
      <w:proofErr w:type="gramStart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档发送至校团委</w:t>
      </w:r>
      <w:proofErr w:type="gramEnd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组织部邮箱：2730019811@qq.com。报名截止时间为2019年5月15日（第十二周星期三）。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color w:val="000000" w:themeColor="text1"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2．资格审查。</w:t>
      </w:r>
      <w:proofErr w:type="gramStart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竞聘表</w:t>
      </w:r>
      <w:proofErr w:type="gramEnd"/>
      <w:r>
        <w:rPr>
          <w:rFonts w:ascii="方正仿宋简体" w:eastAsia="方正仿宋简体" w:hAnsi="宋体" w:cs="宋体" w:hint="eastAsia"/>
          <w:b/>
          <w:color w:val="000000" w:themeColor="text1"/>
          <w:kern w:val="0"/>
          <w:sz w:val="34"/>
          <w:szCs w:val="34"/>
        </w:rPr>
        <w:t>由校团委进行初步资格审查，公布笔试面试对象，笔试面试时间、地点随后在相应QQ群通知。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/>
          <w:b/>
          <w:kern w:val="0"/>
          <w:sz w:val="34"/>
          <w:szCs w:val="34"/>
        </w:rPr>
        <w:t>3</w:t>
      </w: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．笔试面试。竞聘人员在指定面试地点进行线上答题，之后按照顺序依次面试。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lastRenderedPageBreak/>
        <w:t>4．试用考核。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5．公示任命。</w:t>
      </w:r>
    </w:p>
    <w:p w:rsidR="001E5F3E" w:rsidRDefault="0020081B">
      <w:pPr>
        <w:widowControl/>
        <w:snapToGrid w:val="0"/>
        <w:spacing w:line="576" w:lineRule="exact"/>
        <w:ind w:firstLine="600"/>
        <w:jc w:val="left"/>
        <w:rPr>
          <w:rFonts w:ascii="黑体" w:eastAsia="黑体" w:hAnsi="黑体" w:cs="宋体"/>
          <w:b/>
          <w:kern w:val="0"/>
          <w:sz w:val="34"/>
          <w:szCs w:val="34"/>
        </w:rPr>
      </w:pPr>
      <w:r>
        <w:rPr>
          <w:rFonts w:ascii="黑体" w:eastAsia="黑体" w:hAnsi="黑体" w:cs="宋体" w:hint="eastAsia"/>
          <w:b/>
          <w:kern w:val="0"/>
          <w:sz w:val="34"/>
          <w:szCs w:val="34"/>
        </w:rPr>
        <w:t>五、材料要求及注意事项</w:t>
      </w:r>
    </w:p>
    <w:p w:rsidR="001E5F3E" w:rsidRDefault="0020081B">
      <w:pPr>
        <w:widowControl/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1．所有申报材料必须实事求是、真实可靠。</w:t>
      </w:r>
    </w:p>
    <w:p w:rsidR="001E5F3E" w:rsidRDefault="0020081B">
      <w:pPr>
        <w:widowControl/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2．未能按时参加笔试面试的同学被视为自愿放弃；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3．凡属于学院团委推荐干部，请在学院团委意见栏填写“学院团委推荐”并写明推荐意见；凡属于学生组织推荐干部，请在学院团委意见栏填写“学生组织推荐”并写明推荐意见；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4．将个人报名表（附照片）、成绩</w:t>
      </w:r>
      <w:proofErr w:type="gramStart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单交至校团委</w:t>
      </w:r>
      <w:proofErr w:type="gramEnd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组织部办公室后，请加入相应职务竞聘群，具体安排和通知将通过相应职务应聘群下发；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5．参与竞聘者需准备五分钟的自我陈述（内容包括：自我介绍，对学生干部工作的认识，对竞选岗位的理解认识及工作设想等），并准备回答相关提问；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6．竞聘部门相关职能见《共青团西华大学委员会组织部职能简介》（附件1）;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7．相关表格也可通过校</w:t>
      </w:r>
      <w:proofErr w:type="gramStart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团委官网等</w:t>
      </w:r>
      <w:proofErr w:type="gramEnd"/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渠道下载。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团委网站：</w:t>
      </w:r>
      <w:hyperlink r:id="rId10" w:history="1">
        <w:r>
          <w:rPr>
            <w:rStyle w:val="a9"/>
            <w:rFonts w:ascii="方正仿宋简体" w:eastAsia="方正仿宋简体" w:hAnsi="宋体" w:cs="宋体" w:hint="eastAsia"/>
            <w:b/>
            <w:color w:val="000000"/>
            <w:kern w:val="0"/>
            <w:sz w:val="34"/>
            <w:szCs w:val="34"/>
          </w:rPr>
          <w:t>http://tw.xhu.edu.cn/</w:t>
        </w:r>
      </w:hyperlink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 xml:space="preserve">微    博：西华大学团委组织部 </w:t>
      </w:r>
      <w:r>
        <w:rPr>
          <w:rFonts w:ascii="方正仿宋简体" w:eastAsia="方正仿宋简体" w:hAnsi="宋体" w:cs="宋体" w:hint="eastAsia"/>
          <w:b/>
          <w:color w:val="000000"/>
          <w:kern w:val="0"/>
          <w:sz w:val="34"/>
          <w:szCs w:val="34"/>
        </w:rPr>
        <w:t>西华青年说</w:t>
      </w:r>
    </w:p>
    <w:p w:rsidR="001E5F3E" w:rsidRDefault="0020081B">
      <w:pPr>
        <w:widowControl/>
        <w:snapToGrid w:val="0"/>
        <w:spacing w:line="576" w:lineRule="exact"/>
        <w:ind w:firstLine="600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微    信：西华青年（微信号：NEWXHQN）</w:t>
      </w:r>
    </w:p>
    <w:p w:rsidR="001E5F3E" w:rsidRDefault="001E5F3E">
      <w:pPr>
        <w:widowControl/>
        <w:snapToGrid w:val="0"/>
        <w:spacing w:line="576" w:lineRule="exact"/>
        <w:ind w:firstLineChars="100" w:firstLine="341"/>
        <w:rPr>
          <w:rFonts w:ascii="方正仿宋简体" w:eastAsia="方正仿宋简体" w:hAnsi="宋体" w:cs="宋体"/>
          <w:b/>
          <w:kern w:val="0"/>
          <w:sz w:val="34"/>
          <w:szCs w:val="34"/>
        </w:rPr>
      </w:pPr>
    </w:p>
    <w:p w:rsidR="001E5F3E" w:rsidRDefault="001E5F3E">
      <w:pPr>
        <w:widowControl/>
        <w:snapToGrid w:val="0"/>
        <w:spacing w:line="576" w:lineRule="exact"/>
        <w:ind w:firstLineChars="100" w:firstLine="341"/>
        <w:rPr>
          <w:rFonts w:ascii="方正仿宋简体" w:eastAsia="方正仿宋简体" w:hAnsi="宋体" w:cs="宋体"/>
          <w:b/>
          <w:kern w:val="0"/>
          <w:sz w:val="34"/>
          <w:szCs w:val="34"/>
        </w:rPr>
      </w:pPr>
    </w:p>
    <w:p w:rsidR="001E5F3E" w:rsidRDefault="0020081B">
      <w:pPr>
        <w:framePr w:hSpace="180" w:wrap="around" w:vAnchor="text" w:hAnchor="page" w:x="3695" w:y="19"/>
        <w:widowControl/>
        <w:snapToGrid w:val="0"/>
        <w:spacing w:line="576" w:lineRule="exact"/>
        <w:jc w:val="left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1．共青团西华大学委员会组织部职能简介</w:t>
      </w:r>
    </w:p>
    <w:p w:rsidR="001E5F3E" w:rsidRDefault="0020081B">
      <w:pPr>
        <w:framePr w:hSpace="180" w:wrap="around" w:vAnchor="text" w:hAnchor="page" w:x="3695" w:y="19"/>
        <w:widowControl/>
        <w:snapToGrid w:val="0"/>
        <w:spacing w:line="576" w:lineRule="exact"/>
        <w:jc w:val="left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2．西华大学学生干部竞聘表</w:t>
      </w:r>
    </w:p>
    <w:p w:rsidR="001E5F3E" w:rsidRDefault="0020081B">
      <w:pPr>
        <w:widowControl/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附件:</w:t>
      </w:r>
    </w:p>
    <w:p w:rsidR="001E5F3E" w:rsidRDefault="0020081B">
      <w:pPr>
        <w:widowControl/>
        <w:snapToGrid w:val="0"/>
        <w:spacing w:line="576" w:lineRule="exact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 xml:space="preserve"> </w:t>
      </w:r>
      <w:r>
        <w:rPr>
          <w:rFonts w:ascii="方正仿宋简体" w:eastAsia="方正仿宋简体" w:hAnsi="宋体" w:cs="宋体"/>
          <w:b/>
          <w:kern w:val="0"/>
          <w:sz w:val="34"/>
          <w:szCs w:val="34"/>
        </w:rPr>
        <w:t xml:space="preserve">  </w:t>
      </w:r>
    </w:p>
    <w:p w:rsidR="001E5F3E" w:rsidRDefault="001E5F3E">
      <w:pPr>
        <w:widowControl/>
        <w:snapToGrid w:val="0"/>
        <w:spacing w:line="576" w:lineRule="exact"/>
        <w:ind w:firstLineChars="100" w:firstLine="341"/>
        <w:rPr>
          <w:rFonts w:ascii="方正仿宋简体" w:eastAsia="方正仿宋简体" w:hAnsi="宋体" w:cs="宋体"/>
          <w:b/>
          <w:kern w:val="0"/>
          <w:sz w:val="34"/>
          <w:szCs w:val="34"/>
        </w:rPr>
      </w:pPr>
    </w:p>
    <w:p w:rsidR="001E5F3E" w:rsidRDefault="001E5F3E">
      <w:pPr>
        <w:widowControl/>
        <w:snapToGrid w:val="0"/>
        <w:spacing w:line="576" w:lineRule="exact"/>
        <w:ind w:firstLine="60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</w:p>
    <w:p w:rsidR="001E5F3E" w:rsidRDefault="001E5F3E">
      <w:pPr>
        <w:widowControl/>
        <w:snapToGrid w:val="0"/>
        <w:spacing w:line="576" w:lineRule="exact"/>
        <w:ind w:right="1360"/>
        <w:rPr>
          <w:rFonts w:ascii="方正仿宋简体" w:eastAsia="方正仿宋简体" w:hAnsi="宋体" w:cs="宋体"/>
          <w:kern w:val="0"/>
          <w:sz w:val="34"/>
          <w:szCs w:val="34"/>
        </w:rPr>
      </w:pPr>
    </w:p>
    <w:p w:rsidR="000A7622" w:rsidRDefault="000A7622">
      <w:pPr>
        <w:widowControl/>
        <w:snapToGrid w:val="0"/>
        <w:spacing w:line="576" w:lineRule="exact"/>
        <w:ind w:right="341" w:firstLine="600"/>
        <w:jc w:val="right"/>
        <w:rPr>
          <w:rFonts w:ascii="方正仿宋简体" w:eastAsia="方正仿宋简体" w:hAnsi="宋体" w:cs="宋体"/>
          <w:b/>
          <w:kern w:val="0"/>
          <w:sz w:val="34"/>
          <w:szCs w:val="34"/>
        </w:rPr>
      </w:pPr>
    </w:p>
    <w:p w:rsidR="000A7622" w:rsidRDefault="000A7622">
      <w:pPr>
        <w:widowControl/>
        <w:snapToGrid w:val="0"/>
        <w:spacing w:line="576" w:lineRule="exact"/>
        <w:ind w:right="341" w:firstLine="600"/>
        <w:jc w:val="right"/>
        <w:rPr>
          <w:rFonts w:ascii="方正仿宋简体" w:eastAsia="方正仿宋简体" w:hAnsi="宋体" w:cs="宋体"/>
          <w:b/>
          <w:kern w:val="0"/>
          <w:sz w:val="34"/>
          <w:szCs w:val="34"/>
        </w:rPr>
      </w:pPr>
    </w:p>
    <w:p w:rsidR="000A7622" w:rsidRDefault="000A7622">
      <w:pPr>
        <w:widowControl/>
        <w:snapToGrid w:val="0"/>
        <w:spacing w:line="576" w:lineRule="exact"/>
        <w:ind w:right="341" w:firstLine="600"/>
        <w:jc w:val="right"/>
        <w:rPr>
          <w:rFonts w:ascii="方正仿宋简体" w:eastAsia="方正仿宋简体" w:hAnsi="宋体" w:cs="宋体"/>
          <w:b/>
          <w:kern w:val="0"/>
          <w:sz w:val="34"/>
          <w:szCs w:val="34"/>
        </w:rPr>
      </w:pPr>
    </w:p>
    <w:p w:rsidR="001E5F3E" w:rsidRDefault="0020081B">
      <w:pPr>
        <w:widowControl/>
        <w:snapToGrid w:val="0"/>
        <w:spacing w:line="576" w:lineRule="exact"/>
        <w:ind w:right="341" w:firstLine="600"/>
        <w:jc w:val="right"/>
        <w:rPr>
          <w:rFonts w:ascii="方正仿宋简体" w:eastAsia="方正仿宋简体" w:hAnsi="宋体" w:cs="宋体"/>
          <w:b/>
          <w:kern w:val="0"/>
          <w:sz w:val="34"/>
          <w:szCs w:val="34"/>
        </w:rPr>
      </w:pPr>
      <w:bookmarkStart w:id="0" w:name="_GoBack"/>
      <w:bookmarkEnd w:id="0"/>
      <w:r>
        <w:rPr>
          <w:rFonts w:ascii="仿宋" w:eastAsia="仿宋" w:hAnsi="仿宋" w:cs="宋体"/>
          <w:b/>
          <w:noProof/>
          <w:kern w:val="0"/>
          <w:sz w:val="34"/>
          <w:szCs w:val="34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-770890</wp:posOffset>
            </wp:positionV>
            <wp:extent cx="2232025" cy="2243455"/>
            <wp:effectExtent l="0" t="0" r="0" b="0"/>
            <wp:wrapNone/>
            <wp:docPr id="103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6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558731">
                      <a:off x="0" y="0"/>
                      <a:ext cx="2232025" cy="22434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共青团西华大学委员会组织部</w:t>
      </w:r>
    </w:p>
    <w:p w:rsidR="001E5F3E" w:rsidRDefault="0020081B">
      <w:pPr>
        <w:widowControl/>
        <w:snapToGrid w:val="0"/>
        <w:spacing w:line="576" w:lineRule="exact"/>
        <w:ind w:right="339" w:firstLine="600"/>
        <w:jc w:val="right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 xml:space="preserve"> </w:t>
      </w:r>
      <w:r>
        <w:rPr>
          <w:rFonts w:ascii="方正仿宋简体" w:eastAsia="方正仿宋简体" w:hAnsi="宋体" w:cs="宋体"/>
          <w:b/>
          <w:kern w:val="0"/>
          <w:sz w:val="34"/>
          <w:szCs w:val="34"/>
        </w:rPr>
        <w:t xml:space="preserve">                </w:t>
      </w: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二</w:t>
      </w:r>
      <w:r>
        <w:rPr>
          <w:rFonts w:ascii="宋体" w:hAnsi="宋体" w:cs="宋体" w:hint="eastAsia"/>
          <w:b/>
          <w:kern w:val="0"/>
          <w:sz w:val="34"/>
          <w:szCs w:val="34"/>
        </w:rPr>
        <w:t>〇一九</w:t>
      </w:r>
      <w:r>
        <w:rPr>
          <w:rFonts w:ascii="方正仿宋简体" w:eastAsia="方正仿宋简体" w:hAnsi="宋体" w:cs="宋体" w:hint="eastAsia"/>
          <w:b/>
          <w:kern w:val="0"/>
          <w:sz w:val="34"/>
          <w:szCs w:val="34"/>
        </w:rPr>
        <w:t>年五月八日</w:t>
      </w:r>
    </w:p>
    <w:p w:rsidR="001E5F3E" w:rsidRDefault="0020081B">
      <w:pPr>
        <w:spacing w:line="590" w:lineRule="exact"/>
        <w:jc w:val="left"/>
        <w:rPr>
          <w:rFonts w:eastAsia="仿宋_GB2312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4"/>
          <w:szCs w:val="34"/>
        </w:rPr>
        <w:t xml:space="preserve">共青团西华大学委员会组织部       </w:t>
      </w:r>
      <w:r>
        <w:rPr>
          <w:rFonts w:ascii="方正仿宋简体" w:eastAsia="方正仿宋简体"/>
          <w:b/>
          <w:sz w:val="34"/>
          <w:szCs w:val="34"/>
        </w:rPr>
        <w:t xml:space="preserve"> </w:t>
      </w:r>
      <w:r>
        <w:rPr>
          <w:rFonts w:ascii="方正仿宋简体" w:eastAsia="方正仿宋简体" w:hint="eastAsia"/>
          <w:b/>
          <w:sz w:val="34"/>
          <w:szCs w:val="34"/>
        </w:rPr>
        <w:t xml:space="preserve"> </w:t>
      </w:r>
      <w:r>
        <w:rPr>
          <w:rFonts w:ascii="方正仿宋简体" w:eastAsia="方正仿宋简体"/>
          <w:b/>
          <w:sz w:val="34"/>
          <w:szCs w:val="34"/>
        </w:rPr>
        <w:t xml:space="preserve">  </w:t>
      </w:r>
      <w:r>
        <w:rPr>
          <w:rFonts w:ascii="方正仿宋简体" w:eastAsia="方正仿宋简体" w:hint="eastAsia"/>
          <w:b/>
          <w:sz w:val="34"/>
          <w:szCs w:val="34"/>
        </w:rPr>
        <w:t>2019年5月</w:t>
      </w:r>
      <w:r>
        <w:rPr>
          <w:rFonts w:ascii="方正仿宋简体" w:eastAsia="方正仿宋简体"/>
          <w:b/>
          <w:sz w:val="34"/>
          <w:szCs w:val="34"/>
        </w:rPr>
        <w:t>8</w:t>
      </w:r>
      <w:r>
        <w:rPr>
          <w:rFonts w:ascii="方正仿宋简体" w:eastAsia="方正仿宋简体" w:hint="eastAsia"/>
          <w:b/>
          <w:sz w:val="34"/>
          <w:szCs w:val="34"/>
        </w:rPr>
        <w:t>日</w:t>
      </w:r>
    </w:p>
    <w:p w:rsidR="001E5F3E" w:rsidRDefault="0020081B">
      <w:pPr>
        <w:spacing w:line="590" w:lineRule="exact"/>
        <w:jc w:val="left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433070</wp:posOffset>
                </wp:positionV>
                <wp:extent cx="5632450" cy="0"/>
                <wp:effectExtent l="13335" t="13970" r="12065" b="1460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F438C" id="直接连接符 4" o:spid="_x0000_s1026" style="position:absolute;left:0;text-align:lef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34.1pt" to="437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" strokeweight="1.2pt"/>
            </w:pict>
          </mc:Fallback>
        </mc:AlternateContent>
      </w:r>
      <w:r>
        <w:rPr>
          <w:rFonts w:ascii="方正仿宋简体" w:eastAsia="方正仿宋简体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71120</wp:posOffset>
                </wp:positionV>
                <wp:extent cx="5613400" cy="0"/>
                <wp:effectExtent l="13335" t="13970" r="12065" b="1460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79831" id="直接连接符 3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5.6pt" to="437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" strokeweight="1.2pt"/>
            </w:pict>
          </mc:Fallback>
        </mc:AlternateContent>
      </w:r>
      <w:r>
        <w:rPr>
          <w:rFonts w:ascii="方正仿宋简体" w:eastAsia="方正仿宋简体" w:hint="eastAsia"/>
          <w:b/>
          <w:sz w:val="34"/>
          <w:szCs w:val="34"/>
        </w:rPr>
        <w:t>校对：李诗慧</w:t>
      </w:r>
      <w:r>
        <w:rPr>
          <w:rFonts w:ascii="方正仿宋简体" w:eastAsia="方正仿宋简体"/>
          <w:b/>
          <w:sz w:val="34"/>
          <w:szCs w:val="34"/>
        </w:rPr>
        <w:t xml:space="preserve">                           </w:t>
      </w:r>
      <w:r>
        <w:rPr>
          <w:rFonts w:ascii="方正仿宋简体" w:eastAsia="方正仿宋简体" w:hint="eastAsia"/>
          <w:b/>
          <w:sz w:val="34"/>
          <w:szCs w:val="34"/>
        </w:rPr>
        <w:t>（共印1份）</w:t>
      </w:r>
    </w:p>
    <w:p w:rsidR="001E5F3E" w:rsidRDefault="0020081B">
      <w:pPr>
        <w:widowControl/>
        <w:jc w:val="left"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sz w:val="34"/>
          <w:szCs w:val="34"/>
        </w:rPr>
        <w:br w:type="page"/>
      </w:r>
    </w:p>
    <w:p w:rsidR="001E5F3E" w:rsidRDefault="0020081B">
      <w:pPr>
        <w:widowControl/>
        <w:jc w:val="left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Ansi="仿宋" w:cs="仿宋" w:hint="eastAsia"/>
          <w:b/>
          <w:color w:val="000000"/>
          <w:spacing w:val="12"/>
          <w:sz w:val="34"/>
          <w:szCs w:val="34"/>
          <w:shd w:val="clear" w:color="auto" w:fill="FFFFFF"/>
        </w:rPr>
        <w:lastRenderedPageBreak/>
        <w:t>附件1：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jc w:val="center"/>
        <w:textAlignment w:val="baseline"/>
        <w:rPr>
          <w:rFonts w:ascii="方正小标宋简体" w:eastAsia="方正小标宋简体"/>
          <w:b/>
          <w:color w:val="000000"/>
          <w:spacing w:val="12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/>
          <w:color w:val="000000"/>
          <w:spacing w:val="12"/>
          <w:sz w:val="44"/>
          <w:szCs w:val="44"/>
          <w:shd w:val="clear" w:color="auto" w:fill="FFFFFF"/>
        </w:rPr>
        <w:t>共青团西华大学委员会组织部职能简介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校团委组织部是校团委直接指导的学生组织，主要协助做好</w:t>
      </w:r>
      <w:proofErr w:type="gramStart"/>
      <w:r>
        <w:rPr>
          <w:rFonts w:ascii="方正仿宋简体" w:eastAsia="方正仿宋简体" w:hAnsi="宋体" w:cs="宋体" w:hint="eastAsia"/>
          <w:b/>
          <w:sz w:val="34"/>
          <w:szCs w:val="34"/>
        </w:rPr>
        <w:t>全校团</w:t>
      </w:r>
      <w:proofErr w:type="gramEnd"/>
      <w:r>
        <w:rPr>
          <w:rFonts w:ascii="方正仿宋简体" w:eastAsia="方正仿宋简体" w:hAnsi="宋体" w:cs="宋体" w:hint="eastAsia"/>
          <w:b/>
          <w:sz w:val="34"/>
          <w:szCs w:val="34"/>
        </w:rPr>
        <w:t>的基层组织建设、学生干部培训等服务工作。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="336"/>
        <w:jc w:val="both"/>
        <w:textAlignment w:val="baseline"/>
        <w:rPr>
          <w:rFonts w:ascii="黑体" w:eastAsia="黑体" w:hAnsi="黑体"/>
          <w:color w:val="000000"/>
          <w:spacing w:val="12"/>
          <w:sz w:val="34"/>
          <w:szCs w:val="34"/>
        </w:rPr>
      </w:pPr>
      <w:r>
        <w:rPr>
          <w:rFonts w:ascii="黑体" w:eastAsia="黑体" w:hAnsi="黑体" w:hint="eastAsia"/>
          <w:b/>
          <w:color w:val="000000"/>
          <w:spacing w:val="12"/>
          <w:sz w:val="34"/>
          <w:szCs w:val="34"/>
          <w:shd w:val="clear" w:color="auto" w:fill="FFFFFF"/>
        </w:rPr>
        <w:t>一、办公室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仿宋"/>
          <w:b/>
          <w:color w:val="000000"/>
          <w:sz w:val="34"/>
          <w:szCs w:val="34"/>
        </w:rPr>
      </w:pPr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1．负责西华大</w:t>
      </w:r>
      <w:proofErr w:type="gramStart"/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学校级</w:t>
      </w:r>
      <w:proofErr w:type="gramEnd"/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学生干部调整大会、五四表彰大会；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仿宋"/>
          <w:b/>
          <w:color w:val="000000"/>
          <w:sz w:val="34"/>
          <w:szCs w:val="34"/>
        </w:rPr>
      </w:pPr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2． 负责校团委组织部各项通知下发，各项材料的收发、团费的收缴；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仿宋"/>
          <w:b/>
          <w:color w:val="000000"/>
          <w:sz w:val="34"/>
          <w:szCs w:val="34"/>
        </w:rPr>
      </w:pPr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3．负责组织部与其他学校团委职能部门、校内其他学生组织以及各学院的交流活动；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仿宋"/>
          <w:b/>
          <w:color w:val="000000"/>
          <w:sz w:val="34"/>
          <w:szCs w:val="34"/>
        </w:rPr>
      </w:pPr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4．负责学生干部任职证明的认定和发放；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仿宋"/>
          <w:b/>
          <w:color w:val="000000"/>
          <w:sz w:val="34"/>
          <w:szCs w:val="34"/>
        </w:rPr>
      </w:pPr>
      <w:r>
        <w:rPr>
          <w:rFonts w:ascii="方正仿宋简体" w:eastAsia="方正仿宋简体" w:hAnsi="宋体" w:cs="仿宋" w:hint="eastAsia"/>
          <w:b/>
          <w:color w:val="000000"/>
          <w:sz w:val="34"/>
          <w:szCs w:val="34"/>
        </w:rPr>
        <w:t>5．负责校团委组织部自身各项工作有序开展。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="336"/>
        <w:jc w:val="both"/>
        <w:textAlignment w:val="baseline"/>
        <w:rPr>
          <w:rFonts w:ascii="黑体" w:eastAsia="黑体" w:hAnsi="黑体"/>
          <w:b/>
          <w:color w:val="000000"/>
          <w:spacing w:val="12"/>
          <w:sz w:val="34"/>
          <w:szCs w:val="34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pacing w:val="12"/>
          <w:sz w:val="34"/>
          <w:szCs w:val="34"/>
          <w:shd w:val="clear" w:color="auto" w:fill="FFFFFF"/>
        </w:rPr>
        <w:t>二、基层组织建设工作室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1．负责组织各团支部团组织生活开展及活力团支部相关工作；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2． 负责团情统计报告、团支部手册发放、团员证补办、团员发展、注册及团籍管理工作；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3．负责与干部监察工作室一起进行学院大检查工作；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4．负责协助各学院团委开展团的组织建设工作，负责基层团建的平台搭建、思想引领、创新机制工作。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="336"/>
        <w:jc w:val="both"/>
        <w:textAlignment w:val="baseline"/>
        <w:rPr>
          <w:rFonts w:ascii="黑体" w:eastAsia="黑体" w:hAnsi="黑体"/>
          <w:b/>
          <w:color w:val="000000"/>
          <w:spacing w:val="12"/>
          <w:sz w:val="34"/>
          <w:szCs w:val="34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pacing w:val="12"/>
          <w:sz w:val="34"/>
          <w:szCs w:val="34"/>
          <w:shd w:val="clear" w:color="auto" w:fill="FFFFFF"/>
        </w:rPr>
        <w:t>三、干部培训工作室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lastRenderedPageBreak/>
        <w:t>1．负责全校青年马克思主义者培训工程的实施；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2．负责全校团校学习班课程开展；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3．负责组织</w:t>
      </w:r>
      <w:proofErr w:type="gramStart"/>
      <w:r>
        <w:rPr>
          <w:rFonts w:ascii="方正仿宋简体" w:eastAsia="方正仿宋简体" w:hAnsi="宋体" w:cs="宋体" w:hint="eastAsia"/>
          <w:b/>
          <w:sz w:val="34"/>
          <w:szCs w:val="34"/>
        </w:rPr>
        <w:t>毕业团学干部</w:t>
      </w:r>
      <w:proofErr w:type="gramEnd"/>
      <w:r>
        <w:rPr>
          <w:rFonts w:ascii="方正仿宋简体" w:eastAsia="方正仿宋简体" w:hAnsi="宋体" w:cs="宋体" w:hint="eastAsia"/>
          <w:b/>
          <w:sz w:val="34"/>
          <w:szCs w:val="34"/>
        </w:rPr>
        <w:t>交流、座谈会；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4．负责学生团干部的其他培训工作；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5．负责素质拓展及素质认证工作；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6．负责校团委组织部内部建设活动；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7．负责校团委组织部团日活动的开展。</w:t>
      </w:r>
    </w:p>
    <w:p w:rsidR="001E5F3E" w:rsidRDefault="0020081B">
      <w:pPr>
        <w:pStyle w:val="a7"/>
        <w:shd w:val="clear" w:color="auto" w:fill="FFFFFF"/>
        <w:snapToGrid w:val="0"/>
        <w:spacing w:before="0" w:beforeAutospacing="0" w:after="0" w:afterAutospacing="0" w:line="576" w:lineRule="exact"/>
        <w:ind w:firstLine="336"/>
        <w:jc w:val="both"/>
        <w:textAlignment w:val="baseline"/>
        <w:rPr>
          <w:rFonts w:ascii="黑体" w:eastAsia="黑体" w:hAnsi="黑体"/>
          <w:b/>
          <w:color w:val="000000"/>
          <w:spacing w:val="12"/>
          <w:sz w:val="34"/>
          <w:szCs w:val="34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pacing w:val="12"/>
          <w:sz w:val="34"/>
          <w:szCs w:val="34"/>
          <w:shd w:val="clear" w:color="auto" w:fill="FFFFFF"/>
        </w:rPr>
        <w:t>四、干部监察工作室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1．负责建立并管理学生干部档案，并考核校级学生干部日常工作，评选校级优秀团干及优秀团员工作；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2．负责校级学生骨干培训、团支部书记培训、团校学习班及学生干部培训工作的考核工作；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3．负责对学院团</w:t>
      </w:r>
      <w:proofErr w:type="gramStart"/>
      <w:r>
        <w:rPr>
          <w:rFonts w:ascii="方正仿宋简体" w:eastAsia="方正仿宋简体" w:hAnsi="宋体" w:cs="宋体" w:hint="eastAsia"/>
          <w:b/>
          <w:sz w:val="34"/>
          <w:szCs w:val="34"/>
        </w:rPr>
        <w:t>务</w:t>
      </w:r>
      <w:proofErr w:type="gramEnd"/>
      <w:r>
        <w:rPr>
          <w:rFonts w:ascii="方正仿宋简体" w:eastAsia="方正仿宋简体" w:hAnsi="宋体" w:cs="宋体" w:hint="eastAsia"/>
          <w:b/>
          <w:sz w:val="34"/>
          <w:szCs w:val="34"/>
        </w:rPr>
        <w:t>日常工作的考核与评定，与基层组织建设工作室一起负责学院大检查工作；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4．负责校级学生干部学期民主测评和学年述职工作；</w:t>
      </w:r>
    </w:p>
    <w:p w:rsidR="001E5F3E" w:rsidRDefault="0020081B">
      <w:pPr>
        <w:snapToGrid w:val="0"/>
        <w:spacing w:line="576" w:lineRule="exact"/>
        <w:ind w:firstLineChars="200" w:firstLine="683"/>
        <w:rPr>
          <w:rFonts w:ascii="方正仿宋简体" w:eastAsia="方正仿宋简体" w:hAnsi="宋体" w:cs="宋体"/>
          <w:b/>
          <w:sz w:val="34"/>
          <w:szCs w:val="34"/>
        </w:rPr>
      </w:pPr>
      <w:r>
        <w:rPr>
          <w:rFonts w:ascii="方正仿宋简体" w:eastAsia="方正仿宋简体" w:hAnsi="宋体" w:cs="宋体" w:hint="eastAsia"/>
          <w:b/>
          <w:sz w:val="34"/>
          <w:szCs w:val="34"/>
        </w:rPr>
        <w:t>5．负责接收对校</w:t>
      </w:r>
      <w:proofErr w:type="gramStart"/>
      <w:r>
        <w:rPr>
          <w:rFonts w:ascii="方正仿宋简体" w:eastAsia="方正仿宋简体" w:hAnsi="宋体" w:cs="宋体" w:hint="eastAsia"/>
          <w:b/>
          <w:sz w:val="34"/>
          <w:szCs w:val="34"/>
        </w:rPr>
        <w:t>院班三级团学干部</w:t>
      </w:r>
      <w:proofErr w:type="gramEnd"/>
      <w:r>
        <w:rPr>
          <w:rFonts w:ascii="方正仿宋简体" w:eastAsia="方正仿宋简体" w:hAnsi="宋体" w:cs="宋体" w:hint="eastAsia"/>
          <w:b/>
          <w:sz w:val="34"/>
          <w:szCs w:val="34"/>
        </w:rPr>
        <w:t>的投诉与检举信息并做出处理。</w:t>
      </w:r>
    </w:p>
    <w:p w:rsidR="001E5F3E" w:rsidRDefault="001E5F3E">
      <w:pPr>
        <w:spacing w:beforeLines="50" w:before="156" w:afterLines="50" w:after="156" w:line="560" w:lineRule="exact"/>
        <w:jc w:val="left"/>
        <w:rPr>
          <w:rFonts w:ascii="方正仿宋简体" w:eastAsia="方正仿宋简体" w:hAnsi="仿宋"/>
          <w:b/>
          <w:sz w:val="34"/>
          <w:szCs w:val="34"/>
        </w:rPr>
      </w:pPr>
    </w:p>
    <w:p w:rsidR="001E5F3E" w:rsidRDefault="001E5F3E">
      <w:pPr>
        <w:spacing w:beforeLines="50" w:before="156" w:afterLines="50" w:after="156" w:line="560" w:lineRule="exact"/>
        <w:jc w:val="left"/>
        <w:rPr>
          <w:rFonts w:ascii="方正仿宋简体" w:eastAsia="方正仿宋简体" w:hAnsi="仿宋"/>
          <w:b/>
          <w:sz w:val="34"/>
          <w:szCs w:val="34"/>
        </w:rPr>
      </w:pPr>
    </w:p>
    <w:p w:rsidR="001E5F3E" w:rsidRDefault="001E5F3E">
      <w:pPr>
        <w:spacing w:beforeLines="50" w:before="156" w:afterLines="50" w:after="156" w:line="560" w:lineRule="exact"/>
        <w:jc w:val="left"/>
        <w:rPr>
          <w:rFonts w:ascii="方正仿宋简体" w:eastAsia="方正仿宋简体" w:hAnsi="仿宋"/>
          <w:b/>
          <w:sz w:val="34"/>
          <w:szCs w:val="34"/>
        </w:rPr>
      </w:pPr>
    </w:p>
    <w:p w:rsidR="001E5F3E" w:rsidRDefault="001E5F3E">
      <w:pPr>
        <w:spacing w:beforeLines="50" w:before="156" w:afterLines="50" w:after="156" w:line="560" w:lineRule="exact"/>
        <w:jc w:val="left"/>
        <w:rPr>
          <w:rFonts w:ascii="方正仿宋简体" w:eastAsia="方正仿宋简体" w:hAnsi="仿宋"/>
          <w:b/>
          <w:sz w:val="34"/>
          <w:szCs w:val="34"/>
        </w:rPr>
      </w:pPr>
    </w:p>
    <w:p w:rsidR="005E0456" w:rsidRDefault="005E0456" w:rsidP="005E0456">
      <w:pPr>
        <w:snapToGrid w:val="0"/>
        <w:spacing w:beforeLines="50" w:before="156" w:afterLines="50" w:after="156" w:line="192" w:lineRule="auto"/>
        <w:jc w:val="left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Ansi="仿宋" w:hint="eastAsia"/>
          <w:b/>
          <w:sz w:val="34"/>
          <w:szCs w:val="34"/>
        </w:rPr>
        <w:lastRenderedPageBreak/>
        <w:t>附件2</w:t>
      </w:r>
      <w:r>
        <w:rPr>
          <w:rFonts w:ascii="方正仿宋简体" w:eastAsia="方正仿宋简体" w:hint="eastAsia"/>
          <w:b/>
          <w:sz w:val="34"/>
          <w:szCs w:val="34"/>
        </w:rPr>
        <w:t>：</w:t>
      </w:r>
    </w:p>
    <w:p w:rsidR="005E0456" w:rsidRPr="00ED0421" w:rsidRDefault="005E0456" w:rsidP="005E0456">
      <w:pPr>
        <w:snapToGrid w:val="0"/>
        <w:spacing w:beforeLines="50" w:before="156" w:afterLines="50" w:after="156" w:line="192" w:lineRule="auto"/>
        <w:jc w:val="center"/>
        <w:rPr>
          <w:rFonts w:eastAsia="方正小标宋简体"/>
          <w:sz w:val="44"/>
          <w:szCs w:val="44"/>
        </w:rPr>
      </w:pPr>
      <w:r w:rsidRPr="00ED0421">
        <w:rPr>
          <w:rFonts w:eastAsia="方正小标宋简体" w:hint="eastAsia"/>
          <w:sz w:val="44"/>
          <w:szCs w:val="44"/>
        </w:rPr>
        <w:t>西华大学学生干部竞聘表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291"/>
        <w:gridCol w:w="1119"/>
        <w:gridCol w:w="440"/>
        <w:gridCol w:w="1177"/>
        <w:gridCol w:w="240"/>
        <w:gridCol w:w="792"/>
        <w:gridCol w:w="1553"/>
      </w:tblGrid>
      <w:tr w:rsidR="005E0456" w:rsidRPr="00ED0421" w:rsidTr="00AD5A4E">
        <w:trPr>
          <w:trHeight w:val="90"/>
          <w:jc w:val="center"/>
        </w:trPr>
        <w:tc>
          <w:tcPr>
            <w:tcW w:w="1708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1" w:type="dxa"/>
            <w:vAlign w:val="center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40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5E0456" w:rsidRPr="000A3AE4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0A3AE4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92" w:type="dxa"/>
            <w:vAlign w:val="bottom"/>
          </w:tcPr>
          <w:p w:rsidR="005E0456" w:rsidRPr="000A3AE4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  <w:p w:rsidR="005E0456" w:rsidRPr="00607088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607088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1"/>
              </w:rPr>
              <w:t>一寸</w:t>
            </w:r>
          </w:p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607088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1"/>
              </w:rPr>
              <w:t>免冠照片</w:t>
            </w:r>
          </w:p>
        </w:tc>
      </w:tr>
      <w:tr w:rsidR="005E0456" w:rsidRPr="00ED0421" w:rsidTr="00AD5A4E">
        <w:trPr>
          <w:trHeight w:val="382"/>
          <w:jc w:val="center"/>
        </w:trPr>
        <w:tc>
          <w:tcPr>
            <w:tcW w:w="1708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91" w:type="dxa"/>
            <w:vAlign w:val="center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40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5E0456" w:rsidRPr="000A3AE4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0A3AE4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92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E0456" w:rsidRPr="00ED0421" w:rsidTr="00AD5A4E">
        <w:trPr>
          <w:trHeight w:val="369"/>
          <w:jc w:val="center"/>
        </w:trPr>
        <w:tc>
          <w:tcPr>
            <w:tcW w:w="1708" w:type="dxa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291" w:type="dxa"/>
            <w:vAlign w:val="center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9" w:type="dxa"/>
            <w:gridSpan w:val="3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E0456" w:rsidRPr="00ED0421" w:rsidTr="00AD5A4E">
        <w:trPr>
          <w:trHeight w:val="519"/>
          <w:jc w:val="center"/>
        </w:trPr>
        <w:tc>
          <w:tcPr>
            <w:tcW w:w="1708" w:type="dxa"/>
            <w:vMerge w:val="restart"/>
            <w:vAlign w:val="center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291" w:type="dxa"/>
            <w:vMerge w:val="restart"/>
            <w:vAlign w:val="center"/>
          </w:tcPr>
          <w:p w:rsidR="005E0456" w:rsidRPr="00ED0421" w:rsidRDefault="005E0456" w:rsidP="00AD5A4E">
            <w:pPr>
              <w:jc w:val="center"/>
              <w:rPr>
                <w:rFonts w:ascii="方正仿宋简体" w:eastAsia="方正仿宋简体" w:hAnsi="宋体" w:cs="宋体"/>
                <w:b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2209" w:type="dxa"/>
            <w:gridSpan w:val="3"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E0456" w:rsidRPr="00ED0421" w:rsidTr="00AD5A4E">
        <w:trPr>
          <w:trHeight w:val="648"/>
          <w:jc w:val="center"/>
        </w:trPr>
        <w:tc>
          <w:tcPr>
            <w:tcW w:w="1708" w:type="dxa"/>
            <w:vMerge/>
            <w:vAlign w:val="bottom"/>
          </w:tcPr>
          <w:p w:rsidR="005E0456" w:rsidRPr="00ED0421" w:rsidRDefault="005E0456" w:rsidP="00AD5A4E">
            <w:pPr>
              <w:widowControl/>
              <w:snapToGrid w:val="0"/>
              <w:spacing w:line="360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服从调配</w:t>
            </w:r>
          </w:p>
        </w:tc>
        <w:tc>
          <w:tcPr>
            <w:tcW w:w="3762" w:type="dxa"/>
            <w:gridSpan w:val="4"/>
            <w:vAlign w:val="center"/>
          </w:tcPr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5E0456" w:rsidRPr="00ED0421" w:rsidTr="00AD5A4E">
        <w:trPr>
          <w:trHeight w:val="698"/>
          <w:jc w:val="center"/>
        </w:trPr>
        <w:tc>
          <w:tcPr>
            <w:tcW w:w="1708" w:type="dxa"/>
            <w:vAlign w:val="center"/>
          </w:tcPr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6612" w:type="dxa"/>
            <w:gridSpan w:val="7"/>
          </w:tcPr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（特长及其他需要特别说明的内容，如演讲能力、答辩能力等）</w:t>
            </w:r>
          </w:p>
        </w:tc>
      </w:tr>
      <w:tr w:rsidR="005E0456" w:rsidRPr="00ED0421" w:rsidTr="00AD5A4E">
        <w:trPr>
          <w:trHeight w:val="1467"/>
          <w:jc w:val="center"/>
        </w:trPr>
        <w:tc>
          <w:tcPr>
            <w:tcW w:w="1708" w:type="dxa"/>
            <w:vAlign w:val="center"/>
          </w:tcPr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自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我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评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6612" w:type="dxa"/>
            <w:gridSpan w:val="7"/>
          </w:tcPr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（对自我生活、学习、工作上的认知）</w:t>
            </w:r>
          </w:p>
        </w:tc>
      </w:tr>
      <w:tr w:rsidR="005E0456" w:rsidRPr="00ED0421" w:rsidTr="00AD5A4E">
        <w:trPr>
          <w:trHeight w:val="1481"/>
          <w:jc w:val="center"/>
        </w:trPr>
        <w:tc>
          <w:tcPr>
            <w:tcW w:w="1708" w:type="dxa"/>
            <w:vAlign w:val="center"/>
          </w:tcPr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工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作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业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绩</w:t>
            </w:r>
          </w:p>
        </w:tc>
        <w:tc>
          <w:tcPr>
            <w:tcW w:w="6612" w:type="dxa"/>
            <w:gridSpan w:val="7"/>
          </w:tcPr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楷体"/>
                <w:b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（可附页）</w:t>
            </w:r>
          </w:p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楷体"/>
                <w:b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楷体" w:hint="eastAsia"/>
                <w:b/>
                <w:kern w:val="0"/>
                <w:szCs w:val="21"/>
              </w:rPr>
              <w:t>(包括以前所从事的志愿活动经验，要突出在其中所获得的认知和感受，在校期间所取得的成绩，所获奖励)</w:t>
            </w:r>
          </w:p>
        </w:tc>
      </w:tr>
      <w:tr w:rsidR="005E0456" w:rsidRPr="00ED0421" w:rsidTr="00AD5A4E">
        <w:trPr>
          <w:trHeight w:val="1614"/>
          <w:jc w:val="center"/>
        </w:trPr>
        <w:tc>
          <w:tcPr>
            <w:tcW w:w="1708" w:type="dxa"/>
            <w:vAlign w:val="center"/>
          </w:tcPr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竞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聘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理</w:t>
            </w:r>
          </w:p>
          <w:p w:rsidR="005E0456" w:rsidRPr="00ED0421" w:rsidRDefault="005E0456" w:rsidP="00AD5A4E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由</w:t>
            </w:r>
          </w:p>
        </w:tc>
        <w:tc>
          <w:tcPr>
            <w:tcW w:w="6612" w:type="dxa"/>
            <w:gridSpan w:val="7"/>
          </w:tcPr>
          <w:p w:rsidR="005E0456" w:rsidRPr="00ED0421" w:rsidRDefault="005E0456" w:rsidP="00AD5A4E">
            <w:pPr>
              <w:widowControl/>
              <w:rPr>
                <w:rFonts w:ascii="方正仿宋简体" w:eastAsia="方正仿宋简体" w:hAnsi="宋体" w:cs="楷体"/>
                <w:b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（可附页）</w:t>
            </w:r>
          </w:p>
        </w:tc>
      </w:tr>
      <w:tr w:rsidR="005E0456" w:rsidRPr="00ED0421" w:rsidTr="00AD5A4E">
        <w:trPr>
          <w:trHeight w:val="1890"/>
          <w:jc w:val="center"/>
        </w:trPr>
        <w:tc>
          <w:tcPr>
            <w:tcW w:w="1708" w:type="dxa"/>
            <w:vAlign w:val="center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学院团委或</w:t>
            </w:r>
          </w:p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组织意见</w:t>
            </w:r>
          </w:p>
        </w:tc>
        <w:tc>
          <w:tcPr>
            <w:tcW w:w="2410" w:type="dxa"/>
            <w:gridSpan w:val="2"/>
            <w:vAlign w:val="center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5E0456" w:rsidRPr="00ED0421" w:rsidRDefault="005E0456" w:rsidP="00AD5A4E">
            <w:pPr>
              <w:widowControl/>
              <w:wordWrap w:val="0"/>
              <w:spacing w:line="560" w:lineRule="exact"/>
              <w:ind w:right="640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（签章）</w:t>
            </w:r>
          </w:p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617" w:type="dxa"/>
            <w:gridSpan w:val="2"/>
            <w:vAlign w:val="center"/>
          </w:tcPr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竞聘测评</w:t>
            </w:r>
          </w:p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委员会意见</w:t>
            </w:r>
          </w:p>
        </w:tc>
        <w:tc>
          <w:tcPr>
            <w:tcW w:w="2585" w:type="dxa"/>
            <w:gridSpan w:val="3"/>
            <w:vAlign w:val="center"/>
          </w:tcPr>
          <w:p w:rsidR="005E0456" w:rsidRPr="00ED0421" w:rsidRDefault="005E0456" w:rsidP="00AD5A4E">
            <w:pPr>
              <w:widowControl/>
              <w:wordWrap w:val="0"/>
              <w:spacing w:line="560" w:lineRule="exact"/>
              <w:ind w:right="640" w:firstLineChars="200" w:firstLine="482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5E0456" w:rsidRPr="00ED0421" w:rsidRDefault="005E0456" w:rsidP="00AD5A4E">
            <w:pPr>
              <w:widowControl/>
              <w:wordWrap w:val="0"/>
              <w:spacing w:line="560" w:lineRule="exact"/>
              <w:ind w:right="640" w:firstLineChars="250" w:firstLine="602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（签章）</w:t>
            </w:r>
          </w:p>
          <w:p w:rsidR="005E0456" w:rsidRPr="00ED0421" w:rsidRDefault="005E0456" w:rsidP="00AD5A4E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年  月  日</w:t>
            </w:r>
          </w:p>
        </w:tc>
      </w:tr>
    </w:tbl>
    <w:p w:rsidR="005E0456" w:rsidRPr="00ED0421" w:rsidRDefault="005E0456" w:rsidP="005E0456">
      <w:pPr>
        <w:pStyle w:val="a3"/>
        <w:ind w:firstLineChars="100" w:firstLine="221"/>
        <w:jc w:val="both"/>
        <w:rPr>
          <w:rFonts w:ascii="方正仿宋简体" w:eastAsia="方正仿宋简体"/>
          <w:b/>
          <w:sz w:val="22"/>
        </w:rPr>
      </w:pPr>
      <w:r w:rsidRPr="00ED0421">
        <w:rPr>
          <w:rFonts w:ascii="方正仿宋简体" w:eastAsia="方正仿宋简体" w:hint="eastAsia"/>
          <w:b/>
          <w:sz w:val="22"/>
        </w:rPr>
        <w:t>注：1.学院或组织意见为同意、不同意、推荐，并可对竞聘人提出任职意见；</w:t>
      </w:r>
    </w:p>
    <w:p w:rsidR="005E0456" w:rsidRPr="00ED0421" w:rsidRDefault="005E0456" w:rsidP="005E0456">
      <w:pPr>
        <w:pStyle w:val="a3"/>
        <w:ind w:firstLineChars="300" w:firstLine="663"/>
        <w:jc w:val="both"/>
        <w:rPr>
          <w:rFonts w:ascii="方正仿宋简体" w:eastAsia="方正仿宋简体"/>
          <w:b/>
          <w:sz w:val="22"/>
        </w:rPr>
      </w:pPr>
      <w:r w:rsidRPr="00ED0421">
        <w:rPr>
          <w:rFonts w:ascii="方正仿宋简体" w:eastAsia="方正仿宋简体" w:hint="eastAsia"/>
          <w:b/>
          <w:sz w:val="22"/>
        </w:rPr>
        <w:t>2.</w:t>
      </w:r>
      <w:proofErr w:type="gramStart"/>
      <w:r w:rsidRPr="00ED0421">
        <w:rPr>
          <w:rFonts w:ascii="方正仿宋简体" w:eastAsia="方正仿宋简体" w:hint="eastAsia"/>
          <w:b/>
          <w:sz w:val="22"/>
        </w:rPr>
        <w:t>竞聘表</w:t>
      </w:r>
      <w:proofErr w:type="gramEnd"/>
      <w:r w:rsidRPr="00ED0421">
        <w:rPr>
          <w:rFonts w:ascii="方正仿宋简体" w:eastAsia="方正仿宋简体" w:hint="eastAsia"/>
          <w:b/>
          <w:sz w:val="22"/>
        </w:rPr>
        <w:t>内容不完整或有虚假信息视为无效；学院团委</w:t>
      </w:r>
      <w:proofErr w:type="gramStart"/>
      <w:r w:rsidRPr="00ED0421">
        <w:rPr>
          <w:rFonts w:ascii="方正仿宋简体" w:eastAsia="方正仿宋简体" w:hint="eastAsia"/>
          <w:b/>
          <w:sz w:val="22"/>
        </w:rPr>
        <w:t>意见栏无签字</w:t>
      </w:r>
      <w:proofErr w:type="gramEnd"/>
      <w:r w:rsidRPr="00ED0421">
        <w:rPr>
          <w:rFonts w:ascii="方正仿宋简体" w:eastAsia="方正仿宋简体" w:hint="eastAsia"/>
          <w:b/>
          <w:sz w:val="22"/>
        </w:rPr>
        <w:t>、盖章视为无效；</w:t>
      </w:r>
    </w:p>
    <w:p w:rsidR="005E0456" w:rsidRPr="00ED0421" w:rsidRDefault="005E0456" w:rsidP="005E0456">
      <w:pPr>
        <w:pStyle w:val="a3"/>
        <w:ind w:firstLineChars="300" w:firstLine="663"/>
        <w:jc w:val="both"/>
        <w:rPr>
          <w:rFonts w:ascii="方正仿宋简体" w:eastAsia="方正仿宋简体"/>
          <w:b/>
          <w:sz w:val="22"/>
        </w:rPr>
      </w:pPr>
      <w:r w:rsidRPr="00ED0421">
        <w:rPr>
          <w:rFonts w:ascii="方正仿宋简体" w:eastAsia="方正仿宋简体" w:hint="eastAsia"/>
          <w:b/>
          <w:sz w:val="22"/>
        </w:rPr>
        <w:t>3.现任</w:t>
      </w:r>
      <w:proofErr w:type="gramStart"/>
      <w:r w:rsidRPr="00ED0421">
        <w:rPr>
          <w:rFonts w:ascii="方正仿宋简体" w:eastAsia="方正仿宋简体" w:hint="eastAsia"/>
          <w:b/>
          <w:sz w:val="22"/>
        </w:rPr>
        <w:t>职务栏需填写</w:t>
      </w:r>
      <w:proofErr w:type="gramEnd"/>
      <w:r w:rsidRPr="00ED0421">
        <w:rPr>
          <w:rFonts w:ascii="方正仿宋简体" w:eastAsia="方正仿宋简体" w:hint="eastAsia"/>
          <w:b/>
          <w:sz w:val="22"/>
        </w:rPr>
        <w:t>本人现任所有职务。</w:t>
      </w:r>
    </w:p>
    <w:p w:rsidR="001E5F3E" w:rsidRPr="005E0456" w:rsidRDefault="005E0456" w:rsidP="005E0456">
      <w:pPr>
        <w:pStyle w:val="a3"/>
        <w:ind w:firstLineChars="2150" w:firstLine="5180"/>
        <w:jc w:val="both"/>
        <w:rPr>
          <w:rFonts w:ascii="方正仿宋简体" w:eastAsia="方正仿宋简体"/>
          <w:b/>
          <w:sz w:val="21"/>
        </w:rPr>
      </w:pPr>
      <w:r w:rsidRPr="00ED0421">
        <w:rPr>
          <w:rFonts w:ascii="方正仿宋简体" w:eastAsia="方正仿宋简体" w:hint="eastAsia"/>
          <w:b/>
          <w:sz w:val="24"/>
          <w:szCs w:val="28"/>
        </w:rPr>
        <w:t>共青团西华大学委员会组织部  制</w:t>
      </w:r>
    </w:p>
    <w:sectPr w:rsidR="001E5F3E" w:rsidRPr="005E0456">
      <w:footerReference w:type="even" r:id="rId12"/>
      <w:footerReference w:type="default" r:id="rId13"/>
      <w:pgSz w:w="11906" w:h="16838"/>
      <w:pgMar w:top="2211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66" w:rsidRDefault="00192166">
      <w:r>
        <w:separator/>
      </w:r>
    </w:p>
  </w:endnote>
  <w:endnote w:type="continuationSeparator" w:id="0">
    <w:p w:rsidR="00192166" w:rsidRDefault="0019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189664"/>
    </w:sdtPr>
    <w:sdtEndPr>
      <w:rPr>
        <w:rFonts w:ascii="方正小标宋简体" w:eastAsia="方正小标宋简体" w:hint="eastAsia"/>
        <w:sz w:val="24"/>
      </w:rPr>
    </w:sdtEndPr>
    <w:sdtContent>
      <w:p w:rsidR="001E5F3E" w:rsidRDefault="0020081B">
        <w:pPr>
          <w:pStyle w:val="a3"/>
          <w:jc w:val="right"/>
          <w:rPr>
            <w:rFonts w:ascii="方正小标宋简体" w:eastAsia="方正小标宋简体"/>
            <w:sz w:val="24"/>
          </w:rPr>
        </w:pPr>
        <w:r>
          <w:rPr>
            <w:rFonts w:ascii="方正小标宋简体" w:eastAsia="方正小标宋简体" w:hint="eastAsia"/>
            <w:sz w:val="24"/>
          </w:rPr>
          <w:fldChar w:fldCharType="begin"/>
        </w:r>
        <w:r>
          <w:rPr>
            <w:rFonts w:ascii="方正小标宋简体" w:eastAsia="方正小标宋简体" w:hint="eastAsia"/>
            <w:sz w:val="24"/>
          </w:rPr>
          <w:instrText>PAGE   \* MERGEFORMAT</w:instrText>
        </w:r>
        <w:r>
          <w:rPr>
            <w:rFonts w:ascii="方正小标宋简体" w:eastAsia="方正小标宋简体" w:hint="eastAsia"/>
            <w:sz w:val="24"/>
          </w:rPr>
          <w:fldChar w:fldCharType="separate"/>
        </w:r>
        <w:r>
          <w:rPr>
            <w:rFonts w:ascii="方正小标宋简体" w:eastAsia="方正小标宋简体" w:hint="eastAsia"/>
            <w:sz w:val="24"/>
            <w:lang w:val="zh-CN"/>
          </w:rPr>
          <w:t>2</w:t>
        </w:r>
        <w:r>
          <w:rPr>
            <w:rFonts w:ascii="方正小标宋简体" w:eastAsia="方正小标宋简体" w:hint="eastAsia"/>
            <w:sz w:val="24"/>
          </w:rPr>
          <w:fldChar w:fldCharType="end"/>
        </w:r>
      </w:p>
    </w:sdtContent>
  </w:sdt>
  <w:p w:rsidR="001E5F3E" w:rsidRDefault="001E5F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968228"/>
    </w:sdtPr>
    <w:sdtEndPr>
      <w:rPr>
        <w:rFonts w:ascii="方正小标宋简体" w:eastAsia="方正小标宋简体" w:hint="eastAsia"/>
        <w:sz w:val="24"/>
      </w:rPr>
    </w:sdtEndPr>
    <w:sdtContent>
      <w:p w:rsidR="001E5F3E" w:rsidRDefault="0020081B">
        <w:pPr>
          <w:pStyle w:val="a3"/>
          <w:rPr>
            <w:rFonts w:ascii="方正小标宋简体" w:eastAsia="方正小标宋简体"/>
            <w:sz w:val="24"/>
          </w:rPr>
        </w:pPr>
        <w:r>
          <w:rPr>
            <w:rFonts w:ascii="方正小标宋简体" w:eastAsia="方正小标宋简体" w:hint="eastAsia"/>
            <w:sz w:val="24"/>
          </w:rPr>
          <w:fldChar w:fldCharType="begin"/>
        </w:r>
        <w:r>
          <w:rPr>
            <w:rFonts w:ascii="方正小标宋简体" w:eastAsia="方正小标宋简体" w:hint="eastAsia"/>
            <w:sz w:val="24"/>
          </w:rPr>
          <w:instrText>PAGE   \* MERGEFORMAT</w:instrText>
        </w:r>
        <w:r>
          <w:rPr>
            <w:rFonts w:ascii="方正小标宋简体" w:eastAsia="方正小标宋简体" w:hint="eastAsia"/>
            <w:sz w:val="24"/>
          </w:rPr>
          <w:fldChar w:fldCharType="separate"/>
        </w:r>
        <w:r>
          <w:rPr>
            <w:rFonts w:ascii="方正小标宋简体" w:eastAsia="方正小标宋简体" w:hint="eastAsia"/>
            <w:sz w:val="24"/>
            <w:lang w:val="zh-CN"/>
          </w:rPr>
          <w:t>2</w:t>
        </w:r>
        <w:r>
          <w:rPr>
            <w:rFonts w:ascii="方正小标宋简体" w:eastAsia="方正小标宋简体" w:hint="eastAsia"/>
            <w:sz w:val="24"/>
          </w:rPr>
          <w:fldChar w:fldCharType="end"/>
        </w:r>
      </w:p>
    </w:sdtContent>
  </w:sdt>
  <w:p w:rsidR="001E5F3E" w:rsidRDefault="001E5F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66" w:rsidRDefault="00192166">
      <w:r>
        <w:separator/>
      </w:r>
    </w:p>
  </w:footnote>
  <w:footnote w:type="continuationSeparator" w:id="0">
    <w:p w:rsidR="00192166" w:rsidRDefault="0019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A41"/>
    <w:rsid w:val="00003D2E"/>
    <w:rsid w:val="00031C83"/>
    <w:rsid w:val="00033A65"/>
    <w:rsid w:val="00044B8D"/>
    <w:rsid w:val="000507AA"/>
    <w:rsid w:val="00074612"/>
    <w:rsid w:val="000A7622"/>
    <w:rsid w:val="000C3524"/>
    <w:rsid w:val="00124313"/>
    <w:rsid w:val="001474B4"/>
    <w:rsid w:val="001656AF"/>
    <w:rsid w:val="00177BFA"/>
    <w:rsid w:val="0019166C"/>
    <w:rsid w:val="00192166"/>
    <w:rsid w:val="001A51C6"/>
    <w:rsid w:val="001D6A0D"/>
    <w:rsid w:val="001E5F3E"/>
    <w:rsid w:val="001F1F85"/>
    <w:rsid w:val="001F738E"/>
    <w:rsid w:val="001F7B4A"/>
    <w:rsid w:val="0020081B"/>
    <w:rsid w:val="002132AC"/>
    <w:rsid w:val="00217985"/>
    <w:rsid w:val="00235126"/>
    <w:rsid w:val="002414B6"/>
    <w:rsid w:val="002660EA"/>
    <w:rsid w:val="00292719"/>
    <w:rsid w:val="002B2EEA"/>
    <w:rsid w:val="003008DA"/>
    <w:rsid w:val="00315512"/>
    <w:rsid w:val="00323D66"/>
    <w:rsid w:val="003245C8"/>
    <w:rsid w:val="00327E8F"/>
    <w:rsid w:val="003301E6"/>
    <w:rsid w:val="00362232"/>
    <w:rsid w:val="0036516F"/>
    <w:rsid w:val="003718B9"/>
    <w:rsid w:val="003F4580"/>
    <w:rsid w:val="00432010"/>
    <w:rsid w:val="00444285"/>
    <w:rsid w:val="0049469D"/>
    <w:rsid w:val="00496DBA"/>
    <w:rsid w:val="004B4A2D"/>
    <w:rsid w:val="004D1493"/>
    <w:rsid w:val="004E51FD"/>
    <w:rsid w:val="004F067C"/>
    <w:rsid w:val="00510FDF"/>
    <w:rsid w:val="0051619D"/>
    <w:rsid w:val="0054411D"/>
    <w:rsid w:val="0054670F"/>
    <w:rsid w:val="00553E17"/>
    <w:rsid w:val="0058746F"/>
    <w:rsid w:val="00595022"/>
    <w:rsid w:val="005A309C"/>
    <w:rsid w:val="005A38B9"/>
    <w:rsid w:val="005C13DE"/>
    <w:rsid w:val="005E0456"/>
    <w:rsid w:val="005F189B"/>
    <w:rsid w:val="0063119F"/>
    <w:rsid w:val="0063710B"/>
    <w:rsid w:val="00677269"/>
    <w:rsid w:val="006B1B39"/>
    <w:rsid w:val="006C5425"/>
    <w:rsid w:val="006E474F"/>
    <w:rsid w:val="006F2975"/>
    <w:rsid w:val="006F2FEA"/>
    <w:rsid w:val="006F371F"/>
    <w:rsid w:val="00707752"/>
    <w:rsid w:val="00714DB5"/>
    <w:rsid w:val="007159B9"/>
    <w:rsid w:val="00753E01"/>
    <w:rsid w:val="007B3297"/>
    <w:rsid w:val="00804798"/>
    <w:rsid w:val="008051C1"/>
    <w:rsid w:val="00806ED8"/>
    <w:rsid w:val="00817399"/>
    <w:rsid w:val="00826E9C"/>
    <w:rsid w:val="008455F9"/>
    <w:rsid w:val="008500BA"/>
    <w:rsid w:val="00872C3C"/>
    <w:rsid w:val="00876D9C"/>
    <w:rsid w:val="00877EFA"/>
    <w:rsid w:val="008A5598"/>
    <w:rsid w:val="008B7FF8"/>
    <w:rsid w:val="008C11DC"/>
    <w:rsid w:val="00900393"/>
    <w:rsid w:val="0090433E"/>
    <w:rsid w:val="00926CF1"/>
    <w:rsid w:val="00960227"/>
    <w:rsid w:val="00966A41"/>
    <w:rsid w:val="0098293A"/>
    <w:rsid w:val="00987C8B"/>
    <w:rsid w:val="00993283"/>
    <w:rsid w:val="009A3202"/>
    <w:rsid w:val="009B3719"/>
    <w:rsid w:val="009E5773"/>
    <w:rsid w:val="009E71D1"/>
    <w:rsid w:val="00A01CD6"/>
    <w:rsid w:val="00A02658"/>
    <w:rsid w:val="00A03026"/>
    <w:rsid w:val="00A368C8"/>
    <w:rsid w:val="00A576D2"/>
    <w:rsid w:val="00A645AD"/>
    <w:rsid w:val="00A83C34"/>
    <w:rsid w:val="00A875DA"/>
    <w:rsid w:val="00A93AAB"/>
    <w:rsid w:val="00AA430D"/>
    <w:rsid w:val="00AB1E42"/>
    <w:rsid w:val="00AD1859"/>
    <w:rsid w:val="00AE1F6E"/>
    <w:rsid w:val="00AF1306"/>
    <w:rsid w:val="00AF15A0"/>
    <w:rsid w:val="00AF6837"/>
    <w:rsid w:val="00B15708"/>
    <w:rsid w:val="00B160AA"/>
    <w:rsid w:val="00B3299E"/>
    <w:rsid w:val="00B345A9"/>
    <w:rsid w:val="00BC0590"/>
    <w:rsid w:val="00BC311A"/>
    <w:rsid w:val="00BD3908"/>
    <w:rsid w:val="00BF4A01"/>
    <w:rsid w:val="00BF52F0"/>
    <w:rsid w:val="00C0313D"/>
    <w:rsid w:val="00C231F4"/>
    <w:rsid w:val="00C23667"/>
    <w:rsid w:val="00C3631A"/>
    <w:rsid w:val="00C47EF6"/>
    <w:rsid w:val="00C54E1D"/>
    <w:rsid w:val="00CA27B8"/>
    <w:rsid w:val="00CE08B5"/>
    <w:rsid w:val="00CE3227"/>
    <w:rsid w:val="00D20501"/>
    <w:rsid w:val="00D7285A"/>
    <w:rsid w:val="00DA39E3"/>
    <w:rsid w:val="00E00718"/>
    <w:rsid w:val="00E01CB3"/>
    <w:rsid w:val="00E04698"/>
    <w:rsid w:val="00E0572F"/>
    <w:rsid w:val="00EC5523"/>
    <w:rsid w:val="00ED3E90"/>
    <w:rsid w:val="00EF361B"/>
    <w:rsid w:val="00F357B3"/>
    <w:rsid w:val="00F614BD"/>
    <w:rsid w:val="00F86DBB"/>
    <w:rsid w:val="00FB2A05"/>
    <w:rsid w:val="00FE3362"/>
    <w:rsid w:val="17F412A2"/>
    <w:rsid w:val="1EEA4C4F"/>
    <w:rsid w:val="2A9B39C3"/>
    <w:rsid w:val="31693D4E"/>
    <w:rsid w:val="405B26CA"/>
    <w:rsid w:val="49C607F5"/>
    <w:rsid w:val="4D931D2B"/>
    <w:rsid w:val="4F444E64"/>
    <w:rsid w:val="51BD2AFE"/>
    <w:rsid w:val="5B317D8B"/>
    <w:rsid w:val="6A447AC2"/>
    <w:rsid w:val="7A1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4F0904"/>
  <w15:docId w15:val="{C169969B-A1F4-46CF-8681-9FB35E52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Pr>
      <w:color w:val="7B7B7B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renren.com/xn6253.do?ss=10130&amp;rt=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w.xh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.renren.com/xn6253.do?ss=10130&amp;rt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3B127-AF68-4E68-A642-129BBABB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 振东</cp:lastModifiedBy>
  <cp:revision>81</cp:revision>
  <cp:lastPrinted>2019-05-08T09:15:00Z</cp:lastPrinted>
  <dcterms:created xsi:type="dcterms:W3CDTF">2019-05-05T07:43:00Z</dcterms:created>
  <dcterms:modified xsi:type="dcterms:W3CDTF">2019-05-08T13:29:00Z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